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F1219D4"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6861F3">
        <w:rPr>
          <w:rFonts w:ascii="Arial" w:hAnsi="Arial" w:cs="Arial"/>
          <w:b/>
          <w:bCs/>
          <w:kern w:val="28"/>
          <w:sz w:val="32"/>
          <w:szCs w:val="32"/>
        </w:rPr>
        <w:t>X</w:t>
      </w:r>
      <w:r>
        <w:rPr>
          <w:rFonts w:ascii="Arial" w:hAnsi="Arial" w:cs="Arial"/>
          <w:b/>
          <w:bCs/>
          <w:kern w:val="28"/>
          <w:sz w:val="32"/>
          <w:szCs w:val="32"/>
        </w:rPr>
        <w:t>V</w:t>
      </w:r>
      <w:r w:rsidR="006861F3">
        <w:rPr>
          <w:rFonts w:ascii="Arial" w:hAnsi="Arial" w:cs="Arial"/>
          <w:b/>
          <w:bCs/>
          <w:kern w:val="28"/>
          <w:sz w:val="32"/>
          <w:szCs w:val="32"/>
        </w:rPr>
        <w:t>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288722F0" w:rsidR="002028DF" w:rsidRPr="002F0015" w:rsidRDefault="002F0015" w:rsidP="00732D56">
      <w:pPr>
        <w:keepNext/>
        <w:spacing w:after="120"/>
        <w:jc w:val="center"/>
        <w:outlineLvl w:val="0"/>
        <w:rPr>
          <w:rFonts w:ascii="Arial" w:eastAsia="Calibri" w:hAnsi="Arial" w:cs="Arial"/>
          <w:b/>
          <w:bCs/>
          <w:i/>
          <w:kern w:val="32"/>
          <w:szCs w:val="24"/>
          <w:lang w:eastAsia="en-US"/>
        </w:rPr>
      </w:pPr>
      <w:r w:rsidRPr="002F0015">
        <w:rPr>
          <w:rFonts w:ascii="Arial" w:eastAsia="Calibri" w:hAnsi="Arial" w:cs="Arial"/>
          <w:b/>
          <w:bCs/>
          <w:kern w:val="32"/>
          <w:sz w:val="28"/>
          <w:szCs w:val="28"/>
          <w:lang w:eastAsia="en-US"/>
        </w:rPr>
        <w:t>Chi dei due ha compiuto la volontà del padre?</w:t>
      </w:r>
    </w:p>
    <w:p w14:paraId="29514FE1" w14:textId="75CD7DC2" w:rsidR="002028DF" w:rsidRPr="002F0015" w:rsidRDefault="002F0015" w:rsidP="002028DF">
      <w:pPr>
        <w:spacing w:after="120"/>
        <w:jc w:val="both"/>
        <w:rPr>
          <w:rFonts w:ascii="Arial" w:eastAsia="Calibri" w:hAnsi="Arial" w:cs="Arial"/>
          <w:iCs/>
          <w:szCs w:val="22"/>
          <w:lang w:eastAsia="en-US"/>
        </w:rPr>
      </w:pPr>
      <w:r w:rsidRPr="002F0015">
        <w:rPr>
          <w:rFonts w:ascii="Arial" w:eastAsia="Calibri" w:hAnsi="Arial" w:cs="Arial"/>
          <w:iCs/>
          <w:szCs w:val="22"/>
          <w:lang w:eastAsia="en-US"/>
        </w:rPr>
        <w:t>Ogni scriba, divenuto discepolo del regno, trae dal tesoro del suo cuore cose antiche e cose nuove. Ecco le cose antiche che un tempo abbiamo tratto dal nostro cuore, sempre collegato al cuore dello Spirito Santo, al cuore di Cristo Gesù, al cuore della nostra celeste Madre: .</w:t>
      </w:r>
    </w:p>
    <w:p w14:paraId="04506AFF" w14:textId="77777777" w:rsidR="002F0015" w:rsidRPr="002F0015" w:rsidRDefault="002F0015" w:rsidP="002F0015">
      <w:pPr>
        <w:spacing w:after="120"/>
        <w:jc w:val="both"/>
        <w:rPr>
          <w:rFonts w:ascii="Arial" w:hAnsi="Arial" w:cs="Arial"/>
        </w:rPr>
      </w:pPr>
      <w:r w:rsidRPr="002F0015">
        <w:rPr>
          <w:rFonts w:ascii="Arial" w:hAnsi="Arial" w:cs="Arial"/>
        </w:rPr>
        <w:t xml:space="preserve">La salvezza di un uomo viene dall’ascolto e dall’obbedienza alla Parola di Dio. È obbligo dell’inviato del Signore – Apostolo, profeta, dottore, maestro, evangelista, ogni altro discepolo di Gesù – far risuonare la Parola di Dio in obbedienza al personale mandato ricevuto. Vale per l’inviato quanto il Signore dice al profeta Ezechiele: </w:t>
      </w:r>
    </w:p>
    <w:p w14:paraId="1F8CB6FC" w14:textId="77777777" w:rsidR="002F0015" w:rsidRPr="002F0015" w:rsidRDefault="002F0015" w:rsidP="002F0015">
      <w:pPr>
        <w:spacing w:after="120"/>
        <w:jc w:val="both"/>
        <w:rPr>
          <w:rFonts w:ascii="Arial" w:hAnsi="Arial" w:cs="Arial"/>
          <w:i/>
          <w:iCs/>
        </w:rPr>
      </w:pPr>
      <w:r w:rsidRPr="002F0015">
        <w:rPr>
          <w:rFonts w:ascii="Arial" w:hAnsi="Arial" w:cs="Arial"/>
          <w:i/>
          <w:iCs/>
        </w:rPr>
        <w:t>“ 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w:t>
      </w:r>
    </w:p>
    <w:p w14:paraId="2B771985" w14:textId="261C1CE1" w:rsidR="002F0015" w:rsidRPr="002F0015" w:rsidRDefault="002F0015" w:rsidP="002F0015">
      <w:pPr>
        <w:spacing w:after="120"/>
        <w:jc w:val="both"/>
        <w:rPr>
          <w:rFonts w:ascii="Arial" w:hAnsi="Arial" w:cs="Arial"/>
          <w:i/>
          <w:iCs/>
        </w:rPr>
      </w:pPr>
      <w:r w:rsidRPr="002F0015">
        <w:rPr>
          <w:rFonts w:ascii="Arial" w:hAnsi="Arial" w:cs="Arial"/>
          <w:i/>
          <w:iCs/>
        </w:rPr>
        <w:t xml:space="preserve"> Uno spirito mi sollevò e mi portò via; io me ne andai triste e con l’animo sconvolto, mentre la mano del Signore pesava su di me. Giunsi dai deportati di Tel-Abìb, che abitano lungo il fiume Chebar, dove hanno preso dimora, e rimasi in mezzo a loro sette giorni come stordito.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3,1-21). </w:t>
      </w:r>
    </w:p>
    <w:p w14:paraId="5AF57E48" w14:textId="77777777" w:rsidR="00050BBB" w:rsidRDefault="002F0015" w:rsidP="002F0015">
      <w:pPr>
        <w:spacing w:after="120"/>
        <w:jc w:val="both"/>
        <w:rPr>
          <w:rFonts w:ascii="Arial" w:hAnsi="Arial" w:cs="Arial"/>
        </w:rPr>
      </w:pPr>
      <w:r w:rsidRPr="002F0015">
        <w:rPr>
          <w:rFonts w:ascii="Arial" w:hAnsi="Arial" w:cs="Arial"/>
        </w:rPr>
        <w:t xml:space="preserve">Dopo che l’inviato ha parlato riferendo la Parola del Signore, la responsabilità della propria salvezza è tutta nelle mani di colui al quale la Parola è stata riferita. Giovanni il Battista è venuto da parte del Signore. Ha parlato. Chi lo ha ascoltato è entrato sulla via della salvezza. Chi si è rifiutato di ascoltarlo, è rimasto nella sua via di perdizione. Chi ha ascoltato Giovanni il Battista? Pubblicani e prostitute. Queste erano persone che farisei e scribi escludevano dalla salvezza. Loro invece, scribi e farisei, non avendo ascoltato l’uomo mandato da Dio sono rimasti nella loro perdizione. Costoro hanno dimenticato che il più grande dono che Dio può fare ad un uomo è la sua Parola fatta risuonare nella sua più pura e integra verità. Quando la Parola non risuona, allora è segno che per noi la salvezza eterna è seriamente compromessa. Senza Parola non c’è conversione. Senza conversione non c’è salvezza: </w:t>
      </w:r>
    </w:p>
    <w:p w14:paraId="2198981A" w14:textId="77777777" w:rsidR="00050BBB" w:rsidRDefault="002F0015" w:rsidP="002F0015">
      <w:pPr>
        <w:spacing w:after="120"/>
        <w:jc w:val="both"/>
        <w:rPr>
          <w:rFonts w:ascii="Arial" w:hAnsi="Arial" w:cs="Arial"/>
        </w:rPr>
      </w:pPr>
      <w:r w:rsidRPr="002F0015">
        <w:rPr>
          <w:rFonts w:ascii="Arial" w:hAnsi="Arial" w:cs="Arial"/>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34DC36BC" w14:textId="54CA802D" w:rsidR="00050BBB" w:rsidRDefault="002F0015" w:rsidP="002F0015">
      <w:pPr>
        <w:spacing w:after="120"/>
        <w:jc w:val="both"/>
        <w:rPr>
          <w:rFonts w:ascii="Arial" w:hAnsi="Arial" w:cs="Arial"/>
        </w:rPr>
      </w:pPr>
      <w:r w:rsidRPr="002F0015">
        <w:rPr>
          <w:rFonts w:ascii="Arial" w:hAnsi="Arial" w:cs="Arial"/>
        </w:rPr>
        <w:t xml:space="preserve">Che il Signore mai faccia venire questo giorno sulla nostra terra. Invece sappiamo che esso è venuto. Ormai si fa scempio della sua Parola. Oggi essa è tutta trasformata in menzogna. </w:t>
      </w:r>
      <w:r w:rsidR="00050BBB">
        <w:rPr>
          <w:rFonts w:ascii="Arial" w:hAnsi="Arial" w:cs="Arial"/>
        </w:rPr>
        <w:t xml:space="preserve"> </w:t>
      </w:r>
      <w:r w:rsidRPr="002F0015">
        <w:rPr>
          <w:rFonts w:ascii="Arial" w:hAnsi="Arial" w:cs="Arial"/>
        </w:rPr>
        <w:t xml:space="preserve">La Parola del Signore va annunciata a tutti, sempre. Va annunciata a santi e a peccatori, a giusti e </w:t>
      </w:r>
      <w:r w:rsidRPr="002F0015">
        <w:rPr>
          <w:rFonts w:ascii="Arial" w:hAnsi="Arial" w:cs="Arial"/>
        </w:rPr>
        <w:lastRenderedPageBreak/>
        <w:t xml:space="preserve">a ingiusti, a chi già crede, a chi mai ha ceduto, a chi ha creduto ma poi ha abbandonato la via della giustizia e della verità. Il Signore vuole che ogni uomo giunga alla conoscenza della verità. Lui vuole che nessuno si perda. Nessuno di noi dovrà mai escludere qualcuno dal dono della Parola. Il portatore della Parola non è padrone di essa. Lui della Parola dovrà essere un umile servo, un umile servo fedele. Per questo dovrà ricordarsi che lui non è da se stesso. Lui rimane in ogni istante, dinanzi ad ogni uomo, un inviato del suo Signore. Il Padre chiede ad ogni suo figlio che faccia la sua volontà. Non è con il Padre chi promette e poi non mantiene. È con il Padre colui che prima non promette e poi invece, si pente, e obbedisce al comando ricevuto. Farisei e scribi dicono e non fanno. Sono esclusi dalla salvezza. Pubblicani e prostitute prima non obbedivano. Giovanni dona loro la Parola ed essi si convertono. Fanno la volontà del Padre. Entrano nella via della vera salvezza. Con questa parabola Gesù distrugge e abbatte tutte le nostre false sicurezze: Non si salva chi dice. Si salva chi fa la volontà di Dio in obbedienza ad ogni sua Parola. </w:t>
      </w:r>
      <w:r w:rsidR="00050BBB">
        <w:rPr>
          <w:rFonts w:ascii="Arial" w:hAnsi="Arial" w:cs="Arial"/>
        </w:rPr>
        <w:t>Questa verità oggi deve essere scritto con lo stile dello Spirito Santo, o con il suo dite in ogni cuore. Chi deve scrivere con il dito dello Spirito Santo è discepolo di Cristo.</w:t>
      </w:r>
    </w:p>
    <w:p w14:paraId="4AB8130C" w14:textId="3F116E7A" w:rsidR="002F0015" w:rsidRPr="002F0015" w:rsidRDefault="006861F3" w:rsidP="002F0015">
      <w:pPr>
        <w:spacing w:after="120"/>
        <w:jc w:val="both"/>
        <w:rPr>
          <w:rFonts w:ascii="Arial" w:hAnsi="Arial" w:cs="Arial"/>
          <w:i/>
          <w:iCs/>
        </w:rPr>
      </w:pPr>
      <w:r w:rsidRPr="002F0015">
        <w:rPr>
          <w:rFonts w:ascii="Arial" w:hAnsi="Arial" w:cs="Arial"/>
          <w:i/>
          <w:iCs/>
        </w:rPr>
        <w:t xml:space="preserve">In quel tempo, Gesù disse ai capi dei sacerdoti e agli anziani del popolo: «Che ve ne pare? Un uomo aveva due figli. Si rivolse al primo e disse: “Figlio, oggi va’ a lavorare nella vigna”. Ed egli rispose: “Non ne ho voglia”. Ma poi si pentì e vi andò. Si rivolse al secondo e disse lo stesso. Ed egli rispose: “Sì, signore”. Ma non vi andò. </w:t>
      </w:r>
      <w:bookmarkStart w:id="0" w:name="_Hlk196988040"/>
      <w:r w:rsidRPr="002F0015">
        <w:rPr>
          <w:rFonts w:ascii="Arial" w:hAnsi="Arial" w:cs="Arial"/>
          <w:i/>
          <w:iCs/>
        </w:rPr>
        <w:t>Chi dei due ha compiuto la volontà del padre?</w:t>
      </w:r>
      <w:bookmarkEnd w:id="0"/>
      <w:r w:rsidRPr="002F0015">
        <w:rPr>
          <w:rFonts w:ascii="Arial" w:hAnsi="Arial" w:cs="Arial"/>
          <w:i/>
          <w:iCs/>
        </w:rPr>
        <w:t>». Risposero: «Il primo».</w:t>
      </w:r>
      <w:r w:rsidR="002F0015" w:rsidRPr="002F0015">
        <w:rPr>
          <w:rFonts w:ascii="Arial" w:hAnsi="Arial" w:cs="Arial"/>
          <w:i/>
          <w:iCs/>
        </w:rPr>
        <w:t xml:space="preserve"> </w:t>
      </w:r>
      <w:r w:rsidRPr="002F0015">
        <w:rPr>
          <w:rFonts w:ascii="Arial" w:hAnsi="Arial" w:cs="Arial"/>
          <w:i/>
          <w:iCs/>
        </w:rPr>
        <w:t>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r w:rsidR="002F0015" w:rsidRPr="002F0015">
        <w:rPr>
          <w:rFonts w:ascii="Arial" w:hAnsi="Arial" w:cs="Arial"/>
          <w:i/>
          <w:iCs/>
        </w:rPr>
        <w:t xml:space="preserve"> (</w:t>
      </w:r>
      <w:r w:rsidR="002F0015" w:rsidRPr="002F0015">
        <w:rPr>
          <w:rFonts w:ascii="Arial" w:hAnsi="Arial" w:cs="Arial"/>
          <w:i/>
          <w:iCs/>
        </w:rPr>
        <w:t>Mt 21,28-32</w:t>
      </w:r>
      <w:r w:rsidR="002F0015" w:rsidRPr="002F0015">
        <w:rPr>
          <w:rFonts w:ascii="Arial" w:hAnsi="Arial" w:cs="Arial"/>
          <w:i/>
          <w:iCs/>
        </w:rPr>
        <w:t xml:space="preserve">). </w:t>
      </w:r>
    </w:p>
    <w:p w14:paraId="70617639" w14:textId="52CF39F1" w:rsidR="002F0015" w:rsidRPr="002F0015" w:rsidRDefault="00050BBB" w:rsidP="002F0015">
      <w:pPr>
        <w:spacing w:after="120"/>
        <w:jc w:val="both"/>
        <w:rPr>
          <w:rFonts w:ascii="Arial" w:eastAsia="Calibri" w:hAnsi="Arial" w:cs="Arial"/>
          <w:lang w:eastAsia="en-US"/>
        </w:rPr>
      </w:pPr>
      <w:r>
        <w:rPr>
          <w:rFonts w:ascii="Arial" w:hAnsi="Arial" w:cs="Arial"/>
        </w:rPr>
        <w:t xml:space="preserve">Ecco ancora cosa già abbiamo tratto dal tesor del nostro cuore: </w:t>
      </w:r>
      <w:r w:rsidR="002F0015" w:rsidRPr="002F0015">
        <w:rPr>
          <w:rFonts w:ascii="Arial" w:eastAsia="Calibri" w:hAnsi="Arial" w:cs="Arial"/>
          <w:lang w:eastAsia="en-US"/>
        </w:rPr>
        <w:t xml:space="preserve">Gesù Signore ricorda a farisei, scribi, capi dei sacerdoti e anziani del popolo, quanto lo Spirito Santo </w:t>
      </w:r>
      <w:r>
        <w:rPr>
          <w:rFonts w:ascii="Arial" w:eastAsia="Calibri" w:hAnsi="Arial" w:cs="Arial"/>
          <w:lang w:eastAsia="en-US"/>
        </w:rPr>
        <w:t xml:space="preserve">ha </w:t>
      </w:r>
      <w:r w:rsidR="002F0015" w:rsidRPr="002F0015">
        <w:rPr>
          <w:rFonts w:ascii="Arial" w:eastAsia="Calibri" w:hAnsi="Arial" w:cs="Arial"/>
          <w:lang w:eastAsia="en-US"/>
        </w:rPr>
        <w:t xml:space="preserve">già rivelato al suo popolo per mezzo del profeta Ezechiele: </w:t>
      </w:r>
      <w:r>
        <w:rPr>
          <w:rFonts w:ascii="Arial" w:eastAsia="Calibri" w:hAnsi="Arial" w:cs="Arial"/>
          <w:lang w:eastAsia="en-US"/>
        </w:rPr>
        <w:t xml:space="preserve"> Mai camminare con false e deleterie sicurezze:</w:t>
      </w:r>
    </w:p>
    <w:p w14:paraId="66015B7F" w14:textId="72EEC1F7" w:rsidR="002F0015" w:rsidRPr="002F0015" w:rsidRDefault="002F0015" w:rsidP="002F0015">
      <w:pPr>
        <w:spacing w:after="120"/>
        <w:jc w:val="both"/>
        <w:rPr>
          <w:rFonts w:ascii="Arial" w:eastAsia="Calibri" w:hAnsi="Arial" w:cs="Arial"/>
          <w:i/>
          <w:iCs/>
          <w:lang w:eastAsia="en-US"/>
        </w:rPr>
      </w:pPr>
      <w:r w:rsidRPr="002F0015">
        <w:rPr>
          <w:rFonts w:ascii="Arial" w:eastAsia="Calibri" w:hAnsi="Arial" w:cs="Arial"/>
          <w:i/>
          <w:iCs/>
          <w:lang w:eastAsia="en-US"/>
        </w:rPr>
        <w:t>“Mi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 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A52DC0C" w14:textId="77777777" w:rsidR="00050BBB" w:rsidRDefault="002F0015" w:rsidP="002F0015">
      <w:pPr>
        <w:spacing w:after="120"/>
        <w:jc w:val="both"/>
        <w:rPr>
          <w:rFonts w:ascii="Arial" w:eastAsia="Calibri" w:hAnsi="Arial" w:cs="Arial"/>
          <w:i/>
          <w:iCs/>
          <w:lang w:eastAsia="en-US"/>
        </w:rPr>
      </w:pPr>
      <w:r w:rsidRPr="002F0015">
        <w:rPr>
          <w:rFonts w:ascii="Arial" w:eastAsia="Calibri" w:hAnsi="Arial" w:cs="Arial"/>
          <w:i/>
          <w:iCs/>
          <w:lang w:eastAsia="en-US"/>
        </w:rPr>
        <w:t xml:space="preserve">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 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w:t>
      </w:r>
      <w:r w:rsidRPr="002F0015">
        <w:rPr>
          <w:rFonts w:ascii="Arial" w:eastAsia="Calibri" w:hAnsi="Arial" w:cs="Arial"/>
          <w:i/>
          <w:iCs/>
          <w:lang w:eastAsia="en-US"/>
        </w:rPr>
        <w:lastRenderedPageBreak/>
        <w:t>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76295FED" w14:textId="6EFBEB65" w:rsidR="006708D4" w:rsidRDefault="002F0015" w:rsidP="002F0015">
      <w:pPr>
        <w:spacing w:after="120"/>
        <w:jc w:val="both"/>
        <w:rPr>
          <w:rFonts w:ascii="Arial" w:eastAsia="Calibri" w:hAnsi="Arial" w:cs="Arial"/>
          <w:lang w:eastAsia="en-US"/>
        </w:rPr>
      </w:pPr>
      <w:r w:rsidRPr="002F0015">
        <w:rPr>
          <w:rFonts w:ascii="Arial" w:eastAsia="Calibri" w:hAnsi="Arial" w:cs="Arial"/>
          <w:lang w:eastAsia="en-US"/>
        </w:rPr>
        <w:t xml:space="preserve">Scribi, farisei, capi dei sacerdoti, anziani del popolo si reputavano giusti, perfetti, santi, qualsiasi peccato commettessero. Lo Spirito Santo per bocca di Gesù dice attraverso questa parabola che anche loro hanno bisogno di conversione, non solo alla Parola dell’Antico Testamento, da essi calpestata e sostituita con la loro tradizione. Molto di più hanno bisogno di convertirsi a Cristo, ultimissima Parola con la quale il Padre Dio sta loro parlando, e di credere nel suo Vangelo, se vogliono entrare nella vita eterna. </w:t>
      </w:r>
      <w:r w:rsidR="00050BBB">
        <w:rPr>
          <w:rFonts w:ascii="Arial" w:eastAsia="Calibri" w:hAnsi="Arial" w:cs="Arial"/>
          <w:lang w:eastAsia="en-US"/>
        </w:rPr>
        <w:t xml:space="preserve">Poniamo ora molta attenzione a quanto sta accadendo oggi.  </w:t>
      </w:r>
      <w:r w:rsidRPr="002F0015">
        <w:rPr>
          <w:rFonts w:ascii="Arial" w:eastAsia="Calibri" w:hAnsi="Arial" w:cs="Arial"/>
          <w:lang w:eastAsia="en-US"/>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w:t>
      </w:r>
      <w:r w:rsidR="006708D4">
        <w:rPr>
          <w:rFonts w:ascii="Arial" w:eastAsia="Calibri" w:hAnsi="Arial" w:cs="Arial"/>
          <w:lang w:eastAsia="en-US"/>
        </w:rPr>
        <w:t xml:space="preserve">de peccato </w:t>
      </w:r>
      <w:r w:rsidRPr="002F0015">
        <w:rPr>
          <w:rFonts w:ascii="Arial" w:eastAsia="Calibri" w:hAnsi="Arial" w:cs="Arial"/>
          <w:lang w:eastAsia="en-US"/>
        </w:rPr>
        <w:t xml:space="preserve">nella Chiesa è iniziato. </w:t>
      </w:r>
    </w:p>
    <w:p w14:paraId="03D93BDC" w14:textId="7CC03E77" w:rsidR="002F0015" w:rsidRPr="002F0015" w:rsidRDefault="002F0015" w:rsidP="002F0015">
      <w:pPr>
        <w:spacing w:after="120"/>
        <w:jc w:val="both"/>
        <w:rPr>
          <w:rFonts w:ascii="Arial" w:eastAsia="Calibri" w:hAnsi="Arial" w:cs="Arial"/>
          <w:lang w:eastAsia="en-US"/>
        </w:rPr>
      </w:pPr>
      <w:r w:rsidRPr="002F0015">
        <w:rPr>
          <w:rFonts w:ascii="Arial" w:eastAsia="Calibri" w:hAnsi="Arial" w:cs="Arial"/>
          <w:lang w:eastAsia="en-US"/>
        </w:rPr>
        <w:t xml:space="preserve">Prima con grande astuzia lo si è introdotto nella mente dei cristiani. Si trasgrediva tutta la Parola del Signore. La risposta era una sola: </w:t>
      </w:r>
      <w:r w:rsidRPr="002F0015">
        <w:rPr>
          <w:rFonts w:ascii="Arial" w:eastAsia="Calibri" w:hAnsi="Arial" w:cs="Arial"/>
          <w:i/>
          <w:iCs/>
          <w:lang w:eastAsia="en-US"/>
        </w:rPr>
        <w:t>“Che male c’è?”</w:t>
      </w:r>
      <w:r w:rsidRPr="002F0015">
        <w:rPr>
          <w:rFonts w:ascii="Arial" w:eastAsia="Calibri" w:hAnsi="Arial" w:cs="Arial"/>
          <w:lang w:eastAsia="en-US"/>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ricordate. Il Vangelo lo si può anche leggere, ma solo per conoscere come si viveva un tempo, quando l’uomo non era sufficientemente evoluto.  </w:t>
      </w:r>
    </w:p>
    <w:p w14:paraId="1620711A" w14:textId="77777777" w:rsidR="006708D4" w:rsidRDefault="002F0015" w:rsidP="002F0015">
      <w:pPr>
        <w:spacing w:after="120"/>
        <w:jc w:val="both"/>
        <w:rPr>
          <w:rFonts w:ascii="Arial" w:eastAsia="Calibri" w:hAnsi="Arial" w:cs="Arial"/>
          <w:lang w:eastAsia="en-US"/>
        </w:rPr>
      </w:pPr>
      <w:r w:rsidRPr="002F0015">
        <w:rPr>
          <w:rFonts w:ascii="Arial" w:eastAsia="Calibri" w:hAnsi="Arial" w:cs="Arial"/>
          <w:lang w:eastAsia="en-US"/>
        </w:rPr>
        <w:t xml:space="preserve">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 Anche la nuova Chiesa deve abolire ogni riferimento a questa verità oggettiva. L’uomo ha dichiarato la non esistenza del male in sé e anche la nuova Chiesa deve dichiarare la </w:t>
      </w:r>
      <w:r w:rsidR="006708D4">
        <w:rPr>
          <w:rFonts w:ascii="Arial" w:eastAsia="Calibri" w:hAnsi="Arial" w:cs="Arial"/>
          <w:lang w:eastAsia="en-US"/>
        </w:rPr>
        <w:t>n</w:t>
      </w:r>
      <w:r w:rsidRPr="002F0015">
        <w:rPr>
          <w:rFonts w:ascii="Arial" w:eastAsia="Calibri" w:hAnsi="Arial" w:cs="Arial"/>
          <w:lang w:eastAsia="en-US"/>
        </w:rPr>
        <w:t xml:space="preserve">on  esistenza del male in sé.  L’uomo e la donna vogliono l’omosessualità ed essa deve entrare a pieno titolo nella Chiesa. Poiché il pensiero del mondo, pensiero di Satana, non combacia con il pensiero </w:t>
      </w:r>
      <w:r w:rsidR="006708D4">
        <w:rPr>
          <w:rFonts w:ascii="Arial" w:eastAsia="Calibri" w:hAnsi="Arial" w:cs="Arial"/>
          <w:lang w:eastAsia="en-US"/>
        </w:rPr>
        <w:t>di Dio</w:t>
      </w:r>
      <w:r w:rsidRPr="002F0015">
        <w:rPr>
          <w:rFonts w:ascii="Arial" w:eastAsia="Calibri" w:hAnsi="Arial" w:cs="Arial"/>
          <w:lang w:eastAsia="en-US"/>
        </w:rPr>
        <w:t xml:space="preserve">,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w:t>
      </w:r>
    </w:p>
    <w:p w14:paraId="3FDA1CDF" w14:textId="759FB37B" w:rsidR="002F0015" w:rsidRPr="002F0015" w:rsidRDefault="002F0015" w:rsidP="002F0015">
      <w:pPr>
        <w:spacing w:after="120"/>
        <w:jc w:val="both"/>
        <w:rPr>
          <w:rFonts w:ascii="Arial" w:eastAsia="Calibri" w:hAnsi="Arial" w:cs="Arial"/>
          <w:lang w:eastAsia="en-US"/>
        </w:rPr>
      </w:pPr>
      <w:r w:rsidRPr="002F0015">
        <w:rPr>
          <w:rFonts w:ascii="Arial" w:eastAsia="Calibri" w:hAnsi="Arial" w:cs="Arial"/>
          <w:lang w:eastAsia="en-US"/>
        </w:rPr>
        <w:t xml:space="preserve">Parafrasando Orazio possiamo oggi dire: </w:t>
      </w:r>
      <w:r w:rsidRPr="002F0015">
        <w:rPr>
          <w:rFonts w:ascii="Arial" w:eastAsia="Calibri" w:hAnsi="Arial" w:cs="Arial"/>
          <w:i/>
          <w:iCs/>
          <w:lang w:eastAsia="en-US"/>
        </w:rPr>
        <w:t xml:space="preserve">“Mundo capto </w:t>
      </w:r>
      <w:r w:rsidRPr="002F0015">
        <w:rPr>
          <w:rFonts w:ascii="Arial" w:eastAsia="Calibri" w:hAnsi="Arial" w:cs="Arial"/>
          <w:i/>
          <w:iCs/>
          <w:lang w:val="la-Latn" w:eastAsia="en-US"/>
        </w:rPr>
        <w:t>sanctum victorem cepit”</w:t>
      </w:r>
      <w:r w:rsidRPr="002F0015">
        <w:rPr>
          <w:rFonts w:ascii="Arial" w:eastAsia="Calibri" w:hAnsi="Arial" w:cs="Arial"/>
          <w:lang w:eastAsia="en-US"/>
        </w:rPr>
        <w:t xml:space="preserve"> (</w:t>
      </w:r>
      <w:r w:rsidRPr="002F0015">
        <w:rPr>
          <w:rFonts w:ascii="Arial" w:eastAsia="Calibri" w:hAnsi="Arial" w:cs="Arial"/>
          <w:i/>
          <w:iCs/>
          <w:lang w:eastAsia="en-US"/>
        </w:rPr>
        <w:t xml:space="preserve">La Chiesa che un tempo aveva trasformato il mondo in Chiesa oggi dal mondo la Chiesa è stata trasformato in mondo). </w:t>
      </w:r>
      <w:r w:rsidRPr="002F0015">
        <w:rPr>
          <w:rFonts w:ascii="Arial" w:eastAsia="Calibri" w:hAnsi="Arial" w:cs="Arial"/>
          <w:lang w:eastAsia="en-US"/>
        </w:rPr>
        <w:t xml:space="preserve"> 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 questa tresca e questa fornicazione. Ecco invece cosa dicono e cosa rivelano i veri uomini di Dio, quanto sono stati fatti sua voce in mezzo al suo popolo: </w:t>
      </w:r>
    </w:p>
    <w:p w14:paraId="2D926876" w14:textId="77777777" w:rsidR="002F0015" w:rsidRPr="002F0015" w:rsidRDefault="002F0015" w:rsidP="002F0015">
      <w:pPr>
        <w:spacing w:after="120"/>
        <w:jc w:val="both"/>
        <w:rPr>
          <w:rFonts w:ascii="Arial" w:eastAsia="Calibri" w:hAnsi="Arial" w:cs="Arial"/>
          <w:i/>
          <w:iCs/>
          <w:lang w:eastAsia="en-US"/>
        </w:rPr>
      </w:pPr>
      <w:r w:rsidRPr="002F0015">
        <w:rPr>
          <w:rFonts w:ascii="Arial" w:eastAsia="Calibri" w:hAnsi="Arial" w:cs="Arial"/>
          <w:i/>
          <w:iCs/>
          <w:lang w:eastAsia="en-US"/>
        </w:rPr>
        <w:t xml:space="preserve">Israele si stabilì a Sittìm e il popolo cominciò a fornicare con le figlie di Moab. Esse invitarono il popolo ai sacrifici offerti ai loro dèi; il popolo mangiò e si prostrò davanti ai loro dèi. Israele aderì a Baal Peor e l’ira del Signore si accese contro Israele. 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 Uno degli Israeliti venne e </w:t>
      </w:r>
      <w:r w:rsidRPr="002F0015">
        <w:rPr>
          <w:rFonts w:ascii="Arial" w:eastAsia="Calibri" w:hAnsi="Arial" w:cs="Arial"/>
          <w:i/>
          <w:iCs/>
          <w:lang w:eastAsia="en-US"/>
        </w:rPr>
        <w:lastRenderedPageBreak/>
        <w:t>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 (Num 25,1-9).</w:t>
      </w:r>
    </w:p>
    <w:p w14:paraId="64BE3B5A" w14:textId="77777777" w:rsidR="002F0015" w:rsidRPr="002F0015" w:rsidRDefault="002F0015" w:rsidP="002F0015">
      <w:pPr>
        <w:spacing w:after="120"/>
        <w:jc w:val="both"/>
        <w:rPr>
          <w:rFonts w:ascii="Arial" w:eastAsia="Calibri" w:hAnsi="Arial" w:cs="Arial"/>
          <w:i/>
          <w:iCs/>
          <w:lang w:eastAsia="en-US"/>
        </w:rPr>
      </w:pPr>
      <w:r w:rsidRPr="002F0015">
        <w:rPr>
          <w:rFonts w:ascii="Arial" w:eastAsia="Calibri" w:hAnsi="Arial" w:cs="Arial"/>
          <w:i/>
          <w:iCs/>
          <w:lang w:eastAsia="en-US"/>
        </w:rPr>
        <w:t>Perisce il giusto, nessuno ci bada. I pii sono tolti di mezzo, nessuno ci fa caso. Il giusto è tolto di mezzo a causa del male. Egli entra nella pace: riposa sul suo giaciglio chi cammina per la via diritta. Ora, venite qui, voi, figli della maliarda, progenie di un adultero e di una prostituta. 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 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moltiplicato i tuoi profumi; hai inviato lontano i tuoi messaggeri, ti sei abbassata fino agli inferi. 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w:t>
      </w:r>
    </w:p>
    <w:p w14:paraId="6C89ED74" w14:textId="77777777" w:rsidR="006708D4" w:rsidRDefault="002F0015" w:rsidP="002F0015">
      <w:pPr>
        <w:spacing w:after="120"/>
        <w:jc w:val="both"/>
        <w:rPr>
          <w:rFonts w:ascii="Arial" w:eastAsia="Calibri" w:hAnsi="Arial" w:cs="Arial"/>
          <w:i/>
          <w:iCs/>
          <w:lang w:eastAsia="en-US"/>
        </w:rPr>
      </w:pPr>
      <w:r w:rsidRPr="002F0015">
        <w:rPr>
          <w:rFonts w:ascii="Arial" w:eastAsia="Calibri" w:hAnsi="Arial" w:cs="Arial"/>
          <w:i/>
          <w:iCs/>
          <w:lang w:eastAsia="en-US"/>
        </w:rPr>
        <w:t xml:space="preserve">Io divulgherò la tua giustizia e le tue opere, che non ti gioveranno. Alle tue grida ti salvino i tuoi idoli numerosi. Tutti se li porterà via il vento, un soffio se li prenderà. Chi invece confida in me possederà la terra, erediterà il mio santo monte. Si dirà: «Spianate, spianate, preparate la via, rimuovete gli ostacoli sulla via del mio popolo». 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 I malvagi sono come un mare agitato, che non può calmarsi e le cui acque portano su melma e fango. «Non c’è pace per i malvagi», dice il mio Dio (Is 57,1-21). </w:t>
      </w:r>
    </w:p>
    <w:p w14:paraId="70F7C648" w14:textId="54CD9C8F" w:rsidR="002F0015" w:rsidRPr="002F0015" w:rsidRDefault="009C6ED8" w:rsidP="009C6ED8">
      <w:pPr>
        <w:spacing w:after="120"/>
        <w:jc w:val="both"/>
        <w:rPr>
          <w:rFonts w:ascii="Arial" w:eastAsia="Calibri" w:hAnsi="Arial" w:cs="Arial"/>
          <w:lang w:eastAsia="en-US"/>
        </w:rPr>
      </w:pPr>
      <w:r>
        <w:rPr>
          <w:rFonts w:ascii="Arial" w:eastAsia="Calibri" w:hAnsi="Arial" w:cs="Arial"/>
          <w:lang w:eastAsia="en-US"/>
        </w:rPr>
        <w:t xml:space="preserve">Ora </w:t>
      </w:r>
      <w:r w:rsidR="006708D4">
        <w:rPr>
          <w:rFonts w:ascii="Arial" w:eastAsia="Calibri" w:hAnsi="Arial" w:cs="Arial"/>
          <w:lang w:eastAsia="en-US"/>
        </w:rPr>
        <w:t>necessa</w:t>
      </w:r>
      <w:r>
        <w:rPr>
          <w:rFonts w:ascii="Arial" w:eastAsia="Calibri" w:hAnsi="Arial" w:cs="Arial"/>
          <w:lang w:eastAsia="en-US"/>
        </w:rPr>
        <w:t>r</w:t>
      </w:r>
      <w:r w:rsidR="006708D4">
        <w:rPr>
          <w:rFonts w:ascii="Arial" w:eastAsia="Calibri" w:hAnsi="Arial" w:cs="Arial"/>
          <w:lang w:eastAsia="en-US"/>
        </w:rPr>
        <w:t>iament</w:t>
      </w:r>
      <w:r>
        <w:rPr>
          <w:rFonts w:ascii="Arial" w:eastAsia="Calibri" w:hAnsi="Arial" w:cs="Arial"/>
          <w:lang w:eastAsia="en-US"/>
        </w:rPr>
        <w:t>e</w:t>
      </w:r>
      <w:r w:rsidR="006708D4">
        <w:rPr>
          <w:rFonts w:ascii="Arial" w:eastAsia="Calibri" w:hAnsi="Arial" w:cs="Arial"/>
          <w:lang w:eastAsia="en-US"/>
        </w:rPr>
        <w:t xml:space="preserve"> dobbiamo aggiungere:</w:t>
      </w:r>
      <w:r>
        <w:rPr>
          <w:rFonts w:ascii="Arial" w:eastAsia="Calibri" w:hAnsi="Arial" w:cs="Arial"/>
          <w:lang w:eastAsia="en-US"/>
        </w:rPr>
        <w:t xml:space="preserve"> </w:t>
      </w:r>
      <w:r w:rsidRPr="009C6ED8">
        <w:rPr>
          <w:rFonts w:ascii="Arial" w:eastAsia="Calibri" w:hAnsi="Arial" w:cs="Arial"/>
          <w:lang w:eastAsia="en-US"/>
        </w:rPr>
        <w:t xml:space="preserve">Oggi </w:t>
      </w:r>
      <w:r>
        <w:rPr>
          <w:rFonts w:ascii="Arial" w:eastAsia="Calibri" w:hAnsi="Arial" w:cs="Arial"/>
          <w:lang w:eastAsia="en-US"/>
        </w:rPr>
        <w:t xml:space="preserve">il cristiano </w:t>
      </w:r>
      <w:r w:rsidRPr="009C6ED8">
        <w:rPr>
          <w:rFonts w:ascii="Arial" w:eastAsia="Calibri" w:hAnsi="Arial" w:cs="Arial"/>
          <w:lang w:eastAsia="en-US"/>
        </w:rPr>
        <w:t>si comporta allo stesso modo della donna adultera di cui si parla nel Libro dei Proverbi: “</w:t>
      </w:r>
      <w:r w:rsidRPr="009C6ED8">
        <w:rPr>
          <w:rFonts w:ascii="Arial" w:eastAsia="Calibri" w:hAnsi="Arial" w:cs="Arial"/>
          <w:i/>
          <w:iCs/>
          <w:lang w:eastAsia="en-US"/>
        </w:rPr>
        <w:t>Così si comporta la donna adultera: mangia e si pulisce la bocca e dice: «Non ho fatto nulla di male!» (Pr 30,20</w:t>
      </w:r>
      <w:r w:rsidRPr="009C6ED8">
        <w:rPr>
          <w:rFonts w:ascii="Arial" w:eastAsia="Calibri" w:hAnsi="Arial" w:cs="Arial"/>
          <w:lang w:eastAsia="en-US"/>
        </w:rPr>
        <w:t xml:space="preserve">). Abbiamo perso la stessa nozione del bene e del male dinanzi a Dio. Oggi si considera solo il male che una persona riceve. Difficilmente si </w:t>
      </w:r>
      <w:r>
        <w:rPr>
          <w:rFonts w:ascii="Arial" w:eastAsia="Calibri" w:hAnsi="Arial" w:cs="Arial"/>
          <w:lang w:eastAsia="en-US"/>
        </w:rPr>
        <w:t>v</w:t>
      </w:r>
      <w:r w:rsidRPr="009C6ED8">
        <w:rPr>
          <w:rFonts w:ascii="Arial" w:eastAsia="Calibri" w:hAnsi="Arial" w:cs="Arial"/>
          <w:lang w:eastAsia="en-US"/>
        </w:rPr>
        <w:t xml:space="preserve">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w:t>
      </w:r>
      <w:r>
        <w:rPr>
          <w:rFonts w:ascii="Arial" w:eastAsia="Calibri" w:hAnsi="Arial" w:cs="Arial"/>
          <w:lang w:eastAsia="en-US"/>
        </w:rPr>
        <w:t xml:space="preserve">propria </w:t>
      </w:r>
      <w:r w:rsidRPr="009C6ED8">
        <w:rPr>
          <w:rFonts w:ascii="Arial" w:eastAsia="Calibri" w:hAnsi="Arial" w:cs="Arial"/>
          <w:lang w:eastAsia="en-US"/>
        </w:rPr>
        <w:t>coscienza morale potrà aiutare ogni altro</w:t>
      </w:r>
      <w:r>
        <w:rPr>
          <w:rFonts w:ascii="Arial" w:eastAsia="Calibri" w:hAnsi="Arial" w:cs="Arial"/>
          <w:lang w:eastAsia="en-US"/>
        </w:rPr>
        <w:t xml:space="preserve"> perché anche lui si formi la coscienza morale</w:t>
      </w:r>
      <w:r w:rsidRPr="009C6ED8">
        <w:rPr>
          <w:rFonts w:ascii="Arial" w:eastAsia="Calibri" w:hAnsi="Arial" w:cs="Arial"/>
          <w:lang w:eastAsia="en-US"/>
        </w:rPr>
        <w:t>. Si inizia da noi.</w:t>
      </w:r>
      <w:r>
        <w:rPr>
          <w:rFonts w:ascii="Arial" w:eastAsia="Calibri" w:hAnsi="Arial" w:cs="Arial"/>
          <w:lang w:eastAsia="en-US"/>
        </w:rPr>
        <w:t xml:space="preserve"> Si aiutano poi gli altri. Madre di Gesù e Madre nostra</w:t>
      </w:r>
      <w:r w:rsidR="008E3239">
        <w:rPr>
          <w:rFonts w:ascii="Arial" w:eastAsia="Calibri" w:hAnsi="Arial" w:cs="Arial"/>
          <w:lang w:eastAsia="en-US"/>
        </w:rPr>
        <w:t>,</w:t>
      </w:r>
      <w:r>
        <w:rPr>
          <w:rFonts w:ascii="Arial" w:eastAsia="Calibri" w:hAnsi="Arial" w:cs="Arial"/>
          <w:lang w:eastAsia="en-US"/>
        </w:rPr>
        <w:t xml:space="preserve"> torn</w:t>
      </w:r>
      <w:r w:rsidR="008E3239">
        <w:rPr>
          <w:rFonts w:ascii="Arial" w:eastAsia="Calibri" w:hAnsi="Arial" w:cs="Arial"/>
          <w:lang w:eastAsia="en-US"/>
        </w:rPr>
        <w:t>a</w:t>
      </w:r>
      <w:r>
        <w:rPr>
          <w:rFonts w:ascii="Arial" w:eastAsia="Calibri" w:hAnsi="Arial" w:cs="Arial"/>
          <w:lang w:eastAsia="en-US"/>
        </w:rPr>
        <w:t xml:space="preserve"> in mezzo a noi e porta con te la potente </w:t>
      </w:r>
      <w:r w:rsidR="008E3239">
        <w:rPr>
          <w:rFonts w:ascii="Arial" w:eastAsia="Calibri" w:hAnsi="Arial" w:cs="Arial"/>
          <w:lang w:eastAsia="en-US"/>
        </w:rPr>
        <w:t>spada dello Spirito Santo e l‘altra spada della Parola del tuo figlio Gesù. Consegna queste spade a persone a te fedeli perché possano combattere la battaglia della diffusione del Vangelo nella Chiesa e nel mondo. Conosceremo la volontà del Padre nostro, presteremo ad essa ogni obbedienza, faremo la sua volontà, entreremo nel regno eterno del nostro Dio.</w:t>
      </w:r>
    </w:p>
    <w:p w14:paraId="6C7EA925" w14:textId="37B453F3" w:rsidR="002F0015" w:rsidRPr="002F0015" w:rsidRDefault="009C6ED8" w:rsidP="002F0015">
      <w:pPr>
        <w:spacing w:after="120"/>
        <w:jc w:val="right"/>
        <w:rPr>
          <w:rFonts w:ascii="Arial" w:eastAsia="Calibri" w:hAnsi="Arial" w:cs="Arial"/>
          <w:lang w:eastAsia="en-US"/>
        </w:rPr>
      </w:pPr>
      <w:r>
        <w:rPr>
          <w:rFonts w:ascii="Arial" w:eastAsia="Calibri" w:hAnsi="Arial" w:cs="Arial"/>
          <w:lang w:eastAsia="en-US"/>
        </w:rPr>
        <w:t xml:space="preserve">27 Settembre </w:t>
      </w:r>
      <w:r w:rsidR="002F0015" w:rsidRPr="002F0015">
        <w:rPr>
          <w:rFonts w:ascii="Arial" w:eastAsia="Calibri" w:hAnsi="Arial" w:cs="Arial"/>
          <w:lang w:eastAsia="en-US"/>
        </w:rPr>
        <w:t>202</w:t>
      </w:r>
      <w:r>
        <w:rPr>
          <w:rFonts w:ascii="Arial" w:eastAsia="Calibri" w:hAnsi="Arial" w:cs="Arial"/>
          <w:lang w:eastAsia="en-US"/>
        </w:rPr>
        <w:t>6</w:t>
      </w:r>
      <w:r w:rsidR="002F0015" w:rsidRPr="002F0015">
        <w:rPr>
          <w:rFonts w:ascii="Arial" w:eastAsia="Calibri" w:hAnsi="Arial" w:cs="Arial"/>
          <w:lang w:eastAsia="en-US"/>
        </w:rPr>
        <w:t xml:space="preserve"> </w:t>
      </w:r>
    </w:p>
    <w:p w14:paraId="669336AB" w14:textId="77777777" w:rsidR="002F0015" w:rsidRPr="002F0015" w:rsidRDefault="002F0015" w:rsidP="002F0015">
      <w:pPr>
        <w:spacing w:after="120"/>
        <w:jc w:val="both"/>
        <w:rPr>
          <w:rFonts w:ascii="Arial" w:hAnsi="Arial" w:cs="Arial"/>
          <w:i/>
          <w:iCs/>
          <w:sz w:val="18"/>
          <w:szCs w:val="18"/>
        </w:rPr>
      </w:pPr>
    </w:p>
    <w:sectPr w:rsidR="002F0015" w:rsidRPr="002F0015"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BBB"/>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001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1321"/>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8D4"/>
    <w:rsid w:val="00670E9F"/>
    <w:rsid w:val="00671ABB"/>
    <w:rsid w:val="00673375"/>
    <w:rsid w:val="00675CF4"/>
    <w:rsid w:val="00675E22"/>
    <w:rsid w:val="00676129"/>
    <w:rsid w:val="00677BCA"/>
    <w:rsid w:val="00680317"/>
    <w:rsid w:val="006820A3"/>
    <w:rsid w:val="006837CF"/>
    <w:rsid w:val="00683BCE"/>
    <w:rsid w:val="006861F3"/>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239"/>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1BD"/>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6E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3404</Words>
  <Characters>19404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2025-03-20T05:43:00Z</dcterms:created>
  <dcterms:modified xsi:type="dcterms:W3CDTF">2025-05-01T09:19:00Z</dcterms:modified>
</cp:coreProperties>
</file>